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586E3" w14:textId="3303B373" w:rsidR="007E3FFA" w:rsidRDefault="007E3FFA" w:rsidP="007E3FFA">
      <w:pPr>
        <w:pStyle w:val="Bezodstpw"/>
        <w:jc w:val="both"/>
        <w:rPr>
          <w:rStyle w:val="Nagwek3Znak"/>
          <w:rFonts w:ascii="Calibri" w:hAnsi="Calibri" w:cs="Calibri"/>
          <w:color w:val="auto"/>
        </w:rPr>
      </w:pPr>
      <w:r w:rsidRPr="00503587">
        <w:rPr>
          <w:rStyle w:val="Nagwek3Znak"/>
          <w:rFonts w:ascii="Calibri" w:hAnsi="Calibri" w:cs="Calibri"/>
          <w:color w:val="auto"/>
        </w:rPr>
        <w:t xml:space="preserve">Regulamin korzystania </w:t>
      </w:r>
      <w:r>
        <w:rPr>
          <w:rStyle w:val="Nagwek3Znak"/>
          <w:rFonts w:ascii="Calibri" w:hAnsi="Calibri" w:cs="Calibri"/>
          <w:color w:val="auto"/>
        </w:rPr>
        <w:t>ze zjeżdżalni zewnętrznej</w:t>
      </w:r>
    </w:p>
    <w:p w14:paraId="408F7E78" w14:textId="77777777" w:rsidR="007E3FFA" w:rsidRPr="00503587" w:rsidRDefault="007E3FFA" w:rsidP="007E3FFA">
      <w:pPr>
        <w:pStyle w:val="Bezodstpw"/>
        <w:jc w:val="both"/>
        <w:rPr>
          <w:rFonts w:ascii="Calibri" w:hAnsi="Calibri" w:cs="Calibri"/>
        </w:rPr>
      </w:pPr>
    </w:p>
    <w:p w14:paraId="0381661C" w14:textId="77777777" w:rsidR="007E3FFA" w:rsidRPr="007E3FFA" w:rsidRDefault="007E3FFA" w:rsidP="007E3FFA">
      <w:pPr>
        <w:pStyle w:val="Nagwek3"/>
        <w:numPr>
          <w:ilvl w:val="0"/>
          <w:numId w:val="4"/>
        </w:numPr>
        <w:spacing w:before="0" w:after="0"/>
        <w:jc w:val="both"/>
        <w:rPr>
          <w:rFonts w:ascii="Calibri" w:eastAsiaTheme="minorHAnsi" w:hAnsi="Calibri" w:cs="Calibri"/>
          <w:i/>
          <w:iCs/>
          <w:color w:val="auto"/>
          <w:sz w:val="22"/>
          <w:szCs w:val="22"/>
        </w:rPr>
      </w:pPr>
      <w:r>
        <w:rPr>
          <w:rFonts w:ascii="Calibri" w:eastAsiaTheme="minorHAnsi" w:hAnsi="Calibri" w:cs="Calibri"/>
          <w:i/>
          <w:iCs/>
          <w:color w:val="auto"/>
          <w:sz w:val="22"/>
          <w:szCs w:val="22"/>
        </w:rPr>
        <w:t>Z</w:t>
      </w:r>
      <w:r w:rsidRPr="007E3FFA">
        <w:rPr>
          <w:rFonts w:ascii="Calibri" w:eastAsiaTheme="minorHAnsi" w:hAnsi="Calibri" w:cs="Calibri"/>
          <w:i/>
          <w:iCs/>
          <w:color w:val="auto"/>
          <w:sz w:val="22"/>
          <w:szCs w:val="22"/>
        </w:rPr>
        <w:t>jeżdżalnia do wody jest częścią pływalni i obowiązują na niej przepisy regulaminu ogólnego obiektu</w:t>
      </w:r>
      <w:r>
        <w:rPr>
          <w:rFonts w:ascii="Calibri" w:eastAsiaTheme="minorHAnsi" w:hAnsi="Calibri" w:cs="Calibri"/>
          <w:i/>
          <w:iCs/>
          <w:color w:val="auto"/>
          <w:sz w:val="22"/>
          <w:szCs w:val="22"/>
        </w:rPr>
        <w:t xml:space="preserve"> </w:t>
      </w:r>
      <w:r w:rsidRPr="007E3FFA">
        <w:rPr>
          <w:rFonts w:ascii="Calibri" w:eastAsiaTheme="minorHAnsi" w:hAnsi="Calibri" w:cs="Calibri"/>
          <w:i/>
          <w:iCs/>
          <w:color w:val="auto"/>
          <w:sz w:val="22"/>
          <w:szCs w:val="22"/>
        </w:rPr>
        <w:t>oraz regulaminu korzystania.</w:t>
      </w:r>
    </w:p>
    <w:p w14:paraId="16370136" w14:textId="77777777" w:rsidR="007E3FFA" w:rsidRDefault="007E3FFA" w:rsidP="007E3FFA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Zjeżdżalnia do wody jest urządzeniem o podwyższonym ryzyku wystąpienia wypadków.</w:t>
      </w:r>
    </w:p>
    <w:p w14:paraId="57364191" w14:textId="77777777" w:rsidR="007E3FFA" w:rsidRDefault="007E3FFA" w:rsidP="007E3FFA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 xml:space="preserve">Użytkownik zjeżdżalni stosuje się bezwzględnie do poleceń ratowników wodnych  i Obsługi Centrum Sportu, Rekreacji i Wypoczynku w Węgierskiej Górce </w:t>
      </w:r>
    </w:p>
    <w:p w14:paraId="577E466B" w14:textId="77777777" w:rsidR="007E3FFA" w:rsidRDefault="007E3FFA" w:rsidP="007E3FFA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Zarządca obiektu jak i jego obsługa mogą chwilowo ograniczyć dostęp do zjeżdżalni ze względów bezpieczeństwa.</w:t>
      </w:r>
    </w:p>
    <w:p w14:paraId="2260628C" w14:textId="77777777" w:rsidR="007E3FFA" w:rsidRDefault="007E3FFA" w:rsidP="007E3FFA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Ze zjeżdżalni samodzielnie korzystać mogą Użytkownicy, którzy mają ukończone 8 lat lub powyżej 120 cm wzrostu. Dzieci do lat 8 korzystać ze zjeżdżalni mogą wyłącznie w towarzystwie opiekunów.</w:t>
      </w:r>
    </w:p>
    <w:p w14:paraId="66B14902" w14:textId="77777777" w:rsidR="007E3FFA" w:rsidRPr="007E3FFA" w:rsidRDefault="007E3FFA" w:rsidP="007E3FFA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Wykonanie bezpiecznego ślizgu wymaga:</w:t>
      </w:r>
    </w:p>
    <w:p w14:paraId="3A4ABBC0" w14:textId="77777777" w:rsidR="007E3FFA" w:rsidRPr="007E3FFA" w:rsidRDefault="007E3FFA" w:rsidP="007E3FFA">
      <w:pPr>
        <w:pStyle w:val="Akapitzlist"/>
        <w:numPr>
          <w:ilvl w:val="0"/>
          <w:numId w:val="5"/>
        </w:numPr>
        <w:tabs>
          <w:tab w:val="left" w:pos="709"/>
        </w:tabs>
        <w:spacing w:after="0"/>
        <w:ind w:firstLine="131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zachowania ostrożności przy wchodzeniu na platformę startową;</w:t>
      </w:r>
    </w:p>
    <w:p w14:paraId="60118F69" w14:textId="77777777" w:rsidR="007E3FFA" w:rsidRPr="007E3FFA" w:rsidRDefault="007E3FFA" w:rsidP="007E3FFA">
      <w:pPr>
        <w:pStyle w:val="Akapitzlist"/>
        <w:numPr>
          <w:ilvl w:val="0"/>
          <w:numId w:val="5"/>
        </w:numPr>
        <w:tabs>
          <w:tab w:val="left" w:pos="709"/>
        </w:tabs>
        <w:spacing w:after="0"/>
        <w:ind w:firstLine="131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sprawdzenia czy przez ślizg płynie woda;</w:t>
      </w:r>
    </w:p>
    <w:p w14:paraId="1CB7A71B" w14:textId="77777777" w:rsidR="007E3FFA" w:rsidRPr="007E3FFA" w:rsidRDefault="007E3FFA" w:rsidP="007E3FFA">
      <w:pPr>
        <w:pStyle w:val="Akapitzlist"/>
        <w:numPr>
          <w:ilvl w:val="0"/>
          <w:numId w:val="5"/>
        </w:numPr>
        <w:tabs>
          <w:tab w:val="left" w:pos="709"/>
        </w:tabs>
        <w:spacing w:after="0"/>
        <w:ind w:firstLine="131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sprawdzenia czy działa sygnalizacja świetlna;</w:t>
      </w:r>
    </w:p>
    <w:p w14:paraId="4C92893B" w14:textId="77777777" w:rsidR="007E3FFA" w:rsidRPr="007E3FFA" w:rsidRDefault="007E3FFA" w:rsidP="007E3FFA">
      <w:pPr>
        <w:pStyle w:val="Akapitzlist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zajęcia właściwej pozycji zgodnej z pozycjami dozwolonymi z chwilą zapalenia się zielonego światła;</w:t>
      </w:r>
    </w:p>
    <w:p w14:paraId="2CA76EC8" w14:textId="77777777" w:rsidR="007E3FFA" w:rsidRPr="007E3FFA" w:rsidRDefault="007E3FFA" w:rsidP="007E3FFA">
      <w:pPr>
        <w:pStyle w:val="Akapitzlist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 xml:space="preserve">zjeżdżania kolejno, stosując się do sygnalizacji świetlnej  (zielone – start, czerwone – stop); </w:t>
      </w:r>
    </w:p>
    <w:p w14:paraId="2E51BA09" w14:textId="77777777" w:rsidR="007E3FFA" w:rsidRPr="007E3FFA" w:rsidRDefault="007E3FFA" w:rsidP="007E3FFA">
      <w:pPr>
        <w:pStyle w:val="Akapitzlist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po wykonaniu ślizgu niezwłocznego opuszczenia strefy lądowania i ustąpienia miejsca następnemu Użytkownikowi zjeżdżalni. </w:t>
      </w:r>
      <w:r w:rsidRPr="007E3FFA">
        <w:rPr>
          <w:rFonts w:ascii="Calibri" w:hAnsi="Calibri" w:cs="Calibri"/>
          <w:i/>
          <w:iCs/>
        </w:rPr>
        <w:br/>
      </w:r>
    </w:p>
    <w:p w14:paraId="105ABAC6" w14:textId="77777777" w:rsidR="007E3FFA" w:rsidRPr="007E3FFA" w:rsidRDefault="007E3FFA" w:rsidP="007E3FFA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W przypadku niefunkcjonowania sygnalizacji świetlnej na zjeżdżalni, zjazdy są możliwe wyłącznie w przypadku kierowania ruchem przez ratownika. </w:t>
      </w:r>
    </w:p>
    <w:p w14:paraId="03BBE6B2" w14:textId="77777777" w:rsidR="007E3FFA" w:rsidRPr="007E3FFA" w:rsidRDefault="007E3FFA" w:rsidP="007E3FFA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b/>
          <w:bCs/>
          <w:i/>
          <w:iCs/>
        </w:rPr>
        <w:t>Zabrania się</w:t>
      </w:r>
      <w:r w:rsidRPr="007E3FFA">
        <w:rPr>
          <w:rFonts w:ascii="Calibri" w:hAnsi="Calibri" w:cs="Calibri"/>
          <w:i/>
          <w:iCs/>
        </w:rPr>
        <w:t>:</w:t>
      </w:r>
    </w:p>
    <w:p w14:paraId="5A8DE6F2" w14:textId="77777777" w:rsid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użytkowania zjeżdżalni jeżeli: istnieją jakiekolwiek zagrożenia, jest niesprawna</w:t>
      </w:r>
      <w:r>
        <w:rPr>
          <w:rFonts w:ascii="Calibri" w:hAnsi="Calibri" w:cs="Calibri"/>
          <w:i/>
          <w:iCs/>
        </w:rPr>
        <w:t xml:space="preserve"> </w:t>
      </w:r>
      <w:r w:rsidRPr="007E3FFA">
        <w:rPr>
          <w:rFonts w:ascii="Calibri" w:hAnsi="Calibri" w:cs="Calibri"/>
          <w:i/>
          <w:iCs/>
        </w:rPr>
        <w:t>technicznie lub jest nieczynna;</w:t>
      </w:r>
    </w:p>
    <w:p w14:paraId="10E1B92B" w14:textId="77777777" w:rsid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użytkowania zjeżdżalni przy niesprawnej sygnalizacji świetlnej;</w:t>
      </w:r>
    </w:p>
    <w:p w14:paraId="3E8965A3" w14:textId="77777777" w:rsid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wykonywania ślizgów przez osoby będące w stanie po spożyciu alkoholu ora</w:t>
      </w:r>
      <w:r>
        <w:rPr>
          <w:rFonts w:ascii="Calibri" w:hAnsi="Calibri" w:cs="Calibri"/>
          <w:i/>
          <w:iCs/>
        </w:rPr>
        <w:t>z</w:t>
      </w:r>
    </w:p>
    <w:p w14:paraId="380CEED7" w14:textId="77777777" w:rsidR="007E3FFA" w:rsidRDefault="007E3FFA" w:rsidP="007E3FFA">
      <w:pPr>
        <w:pStyle w:val="Akapitzlist"/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środków odurzających;</w:t>
      </w:r>
    </w:p>
    <w:p w14:paraId="633372AA" w14:textId="77777777" w:rsid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zjeżdżania w pozycjach zabronionych (patrz tablica piktogramowa);</w:t>
      </w:r>
    </w:p>
    <w:p w14:paraId="47C2C550" w14:textId="77777777" w:rsid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biegania po stopniach zjeżdżalni;</w:t>
      </w:r>
    </w:p>
    <w:p w14:paraId="16187AF0" w14:textId="77777777" w:rsid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wchodzenia po rynnach zjeżdżalni "pod prąd" i zatrzymywania się w trakcie</w:t>
      </w:r>
    </w:p>
    <w:p w14:paraId="4430F9BE" w14:textId="77777777" w:rsid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wykonywania ślizgu;</w:t>
      </w:r>
    </w:p>
    <w:p w14:paraId="25E9BC7A" w14:textId="77777777" w:rsid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pozostawiania bez opieki dzieci do lat 8;</w:t>
      </w:r>
    </w:p>
    <w:p w14:paraId="12F04E9E" w14:textId="77777777" w:rsid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wnoszenia przedmiotów na zjeżdżalnię;</w:t>
      </w:r>
    </w:p>
    <w:p w14:paraId="2804C304" w14:textId="77777777" w:rsid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 xml:space="preserve">wykonywania ślizgów w niestandardowych (nietypowych) strojach kąpielowych, </w:t>
      </w:r>
    </w:p>
    <w:p w14:paraId="59BA2C18" w14:textId="77777777" w:rsidR="007E3FFA" w:rsidRPr="007E3FFA" w:rsidRDefault="007E3FFA" w:rsidP="007E3FFA">
      <w:pPr>
        <w:pStyle w:val="Akapitzlist"/>
        <w:numPr>
          <w:ilvl w:val="0"/>
          <w:numId w:val="8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7E3FFA">
        <w:rPr>
          <w:rFonts w:ascii="Calibri" w:hAnsi="Calibri" w:cs="Calibri"/>
          <w:i/>
          <w:iCs/>
        </w:rPr>
        <w:t>tzn. posiadających cekiny, zamki błyskawiczne, klamerki, guziki itp.</w:t>
      </w:r>
    </w:p>
    <w:p w14:paraId="563A8509" w14:textId="77777777" w:rsidR="007E3FFA" w:rsidRPr="007E3FFA" w:rsidRDefault="007E3FFA" w:rsidP="007E3FFA">
      <w:pPr>
        <w:spacing w:after="0"/>
        <w:ind w:left="851" w:firstLine="131"/>
        <w:jc w:val="both"/>
        <w:rPr>
          <w:rFonts w:ascii="Calibri" w:hAnsi="Calibri" w:cs="Calibri"/>
        </w:rPr>
      </w:pPr>
    </w:p>
    <w:p w14:paraId="3DE7DFCC" w14:textId="77777777" w:rsidR="007E3FFA" w:rsidRPr="007E3FFA" w:rsidRDefault="007E3FFA" w:rsidP="007E3FFA"/>
    <w:sectPr w:rsidR="007E3FFA" w:rsidRPr="007E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662C"/>
    <w:multiLevelType w:val="hybridMultilevel"/>
    <w:tmpl w:val="C136BB18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2C0F74A9"/>
    <w:multiLevelType w:val="hybridMultilevel"/>
    <w:tmpl w:val="AC941B5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50E811A0"/>
    <w:multiLevelType w:val="hybridMultilevel"/>
    <w:tmpl w:val="50788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885525"/>
    <w:multiLevelType w:val="hybridMultilevel"/>
    <w:tmpl w:val="09BCB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22883"/>
    <w:multiLevelType w:val="hybridMultilevel"/>
    <w:tmpl w:val="F13E9E8A"/>
    <w:lvl w:ilvl="0" w:tplc="B87C04A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D4038"/>
    <w:multiLevelType w:val="hybridMultilevel"/>
    <w:tmpl w:val="EFA424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35391F"/>
    <w:multiLevelType w:val="hybridMultilevel"/>
    <w:tmpl w:val="2FB0DE6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7670221"/>
    <w:multiLevelType w:val="hybridMultilevel"/>
    <w:tmpl w:val="33CC6912"/>
    <w:lvl w:ilvl="0" w:tplc="2E0842A8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523494">
    <w:abstractNumId w:val="5"/>
  </w:num>
  <w:num w:numId="2" w16cid:durableId="60569355">
    <w:abstractNumId w:val="7"/>
  </w:num>
  <w:num w:numId="3" w16cid:durableId="95297952">
    <w:abstractNumId w:val="0"/>
  </w:num>
  <w:num w:numId="4" w16cid:durableId="71706852">
    <w:abstractNumId w:val="4"/>
  </w:num>
  <w:num w:numId="5" w16cid:durableId="898976972">
    <w:abstractNumId w:val="3"/>
  </w:num>
  <w:num w:numId="6" w16cid:durableId="1259410497">
    <w:abstractNumId w:val="2"/>
  </w:num>
  <w:num w:numId="7" w16cid:durableId="1697778719">
    <w:abstractNumId w:val="1"/>
  </w:num>
  <w:num w:numId="8" w16cid:durableId="1440031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FA"/>
    <w:rsid w:val="0037612C"/>
    <w:rsid w:val="003B557F"/>
    <w:rsid w:val="003C1645"/>
    <w:rsid w:val="007E3FFA"/>
    <w:rsid w:val="00AB2F5D"/>
    <w:rsid w:val="00BC2AC3"/>
    <w:rsid w:val="00E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BDC7"/>
  <w15:chartTrackingRefBased/>
  <w15:docId w15:val="{99400F12-BC6D-4369-A366-F8F5A822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FF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3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E3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F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F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F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F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F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F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3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3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3F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3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3F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F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3FF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link w:val="BezodstpwZnak"/>
    <w:uiPriority w:val="1"/>
    <w:qFormat/>
    <w:rsid w:val="007E3FFA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3FF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Szczelina</dc:creator>
  <cp:keywords/>
  <dc:description/>
  <cp:lastModifiedBy>Bartłomiej Szczelina</cp:lastModifiedBy>
  <cp:revision>1</cp:revision>
  <dcterms:created xsi:type="dcterms:W3CDTF">2024-12-11T14:17:00Z</dcterms:created>
  <dcterms:modified xsi:type="dcterms:W3CDTF">2024-12-11T14:24:00Z</dcterms:modified>
</cp:coreProperties>
</file>